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288BCC" w14:textId="3DEB72C8" w:rsidR="001C690F" w:rsidRDefault="001C690F">
      <w:pPr>
        <w:jc w:val="center"/>
        <w:rPr>
          <w:rFonts w:ascii="仿宋" w:eastAsia="仿宋" w:hAnsi="仿宋" w:cs="仿宋" w:hint="eastAsia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2</w:t>
      </w:r>
      <w:r>
        <w:rPr>
          <w:rFonts w:ascii="仿宋" w:eastAsia="仿宋" w:hAnsi="仿宋" w:cs="仿宋"/>
          <w:b/>
          <w:bCs/>
          <w:sz w:val="44"/>
          <w:szCs w:val="44"/>
        </w:rPr>
        <w:t>021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年全国职业院校技能大赛</w:t>
      </w:r>
    </w:p>
    <w:p w14:paraId="78FBAF38" w14:textId="784EC100" w:rsidR="008E6813" w:rsidRDefault="001C690F">
      <w:pPr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 xml:space="preserve">养老服务技能赛项 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赛题一</w:t>
      </w:r>
    </w:p>
    <w:p w14:paraId="6A7DE244" w14:textId="77777777" w:rsidR="008E6813" w:rsidRDefault="001C690F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社区居家场景</w:t>
      </w:r>
    </w:p>
    <w:p w14:paraId="7A5E2C55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曹军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爷爷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72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居住在点将台花园小区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4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栋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14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06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室，现由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长春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颐养院实施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居家照护。</w:t>
      </w:r>
    </w:p>
    <w:p w14:paraId="09D7ACB9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照护评估中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基本信息：</w:t>
      </w:r>
    </w:p>
    <w:p w14:paraId="3209E1CA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身高：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7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3cm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；体重：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6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公斤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文化程度：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大专</w:t>
      </w:r>
    </w:p>
    <w:p w14:paraId="4027DF25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经济状况：退休金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6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000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元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/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有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积蓄，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子女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经济条件尚可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能给父母经济支持</w:t>
      </w:r>
    </w:p>
    <w:p w14:paraId="54A86356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童年成长经历：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书香门第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父母对其要求严格</w:t>
      </w:r>
    </w:p>
    <w:p w14:paraId="5AF7AC5D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兴趣爱好：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书法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收藏</w:t>
      </w:r>
    </w:p>
    <w:p w14:paraId="6A9C489E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饮食喜好：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油炸食物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甜食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喜饮浓茶</w:t>
      </w:r>
    </w:p>
    <w:p w14:paraId="089AD7A1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性格特点：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性格孤僻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不爱与人交往</w:t>
      </w:r>
    </w:p>
    <w:p w14:paraId="374EE320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工作经历：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图书馆管理员岗位退休</w:t>
      </w:r>
    </w:p>
    <w:p w14:paraId="686C1FD5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家族谱：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个儿子，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个女儿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，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个孙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女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，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个外甥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女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。均在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本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地</w:t>
      </w:r>
    </w:p>
    <w:p w14:paraId="170E2D16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既往病史：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年前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确诊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高脂血症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1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前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确诊高血压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3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个月前突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发脑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卒中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。</w:t>
      </w:r>
    </w:p>
    <w:p w14:paraId="15E45E64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目前状况：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曹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爷爷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3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个月前突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发脑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卒中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经住院康复治疗后现已出院。老人目前右耳听力明显下降，右侧肢体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活动正常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，左侧肢体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活动不灵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左上肢向胸前屈曲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左下肢略强直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。子女因工作不能提供日常照护，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老伴因身体状态需要有人协助照顾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曹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爷爷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特申请居家上门照护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Hans"/>
        </w:rPr>
        <w:t>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家里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特意购买了可调节护理床、轮椅等护理设备。今天天气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lastRenderedPageBreak/>
        <w:t>很好，老伴想把床单换下洗洗晾晒，老人也想起床坐轮椅到阳台晒晒太阳。但是老伴还不会帮助老人从床上转移到轮椅上的技巧，不敢搬动他。这时医院打来回访电话，询问老人血压情况。老人想自己接听电话，但因听力下降无法实现而生闷气。居家护理员到达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曹爷爷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家中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为卧床老年人更换清洁床单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Hans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为老人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使用电子血压计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测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量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血压；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使用轮椅转运老年人，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并指导家属使用轮椅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Hans"/>
        </w:rPr>
        <w:t>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提供完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小时居家服务后，护理员根据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曹爷爷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情况进一步改进持续照护计划。</w:t>
      </w:r>
    </w:p>
    <w:p w14:paraId="7505DB0C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参赛选手任务：</w:t>
      </w:r>
    </w:p>
    <w:p w14:paraId="7CB14874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请根据案例完成生活照料模块实践操作任务</w:t>
      </w:r>
    </w:p>
    <w:p w14:paraId="383575F7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请根据案例完成基础护理模块实践操作任务</w:t>
      </w:r>
    </w:p>
    <w:p w14:paraId="75FB46E4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请根据案例完成康复护理模块实践操作任务</w:t>
      </w:r>
    </w:p>
    <w:p w14:paraId="43DB8194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4.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请根据案例完成老年人持续照护计划</w:t>
      </w:r>
    </w:p>
    <w:p w14:paraId="5706E235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  <w:t>任务要求：</w:t>
      </w:r>
    </w:p>
    <w:p w14:paraId="3E20E41F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实际操作任务：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要求选手用语言和肢体语言疏导不良情绪或鼓励、表扬老年人，增强老年人提高生活能力的信心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,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将沟通交流、安全照护、心理支持、人文关怀、职业安全与保护等贯穿于照护服务全过程中。</w:t>
      </w:r>
    </w:p>
    <w:p w14:paraId="0EDC3D13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持续照护计划：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制定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照护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计划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时请考虑到：直观性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展示效果；功能性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专业正确；持久性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使用价值导向；经济性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适度合理；工作过程和流程导向；社会接受度；环境保护与环境适宜性改进；创新性等要求。请确定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老人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目前存在的主要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照护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问题，制定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可行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的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照护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计划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，解释措施的依据，并与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CN"/>
        </w:rPr>
        <w:t>老人及其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家属、其他相关专业人员沟通，保证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lastRenderedPageBreak/>
        <w:t>照护工作的有效性和可延续。</w:t>
      </w:r>
    </w:p>
    <w:p w14:paraId="321FC424" w14:textId="77777777" w:rsidR="008E6813" w:rsidRDefault="008E6813"/>
    <w:p w14:paraId="07B46270" w14:textId="77777777" w:rsidR="008E6813" w:rsidRDefault="001C690F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养老机构场景</w:t>
      </w:r>
    </w:p>
    <w:p w14:paraId="2E310F7F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沈爷爷，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8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5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岁，现入住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X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X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养老机构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801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房间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/6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床。</w:t>
      </w:r>
    </w:p>
    <w:p w14:paraId="2B2C4671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照护评估中基本信息：</w:t>
      </w:r>
    </w:p>
    <w:p w14:paraId="5C972594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出生年月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:1939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7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月；身高：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173cm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；体重：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61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公斤</w:t>
      </w:r>
    </w:p>
    <w:p w14:paraId="2D899860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文化程度：中专；婚姻：已婚，配偶入住疗养院</w:t>
      </w:r>
    </w:p>
    <w:p w14:paraId="12A76D26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经济状况：退休金较高、子女有时补贴</w:t>
      </w:r>
    </w:p>
    <w:p w14:paraId="3C130F37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童年成长经历：跟随爷爷奶奶长大，幼时其父在抗日战争中牺牲</w:t>
      </w:r>
    </w:p>
    <w:p w14:paraId="423B849A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兴趣爱好：喝茶、看电视、打麻将</w:t>
      </w:r>
    </w:p>
    <w:p w14:paraId="005AD6B3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饮食喜好：稀饭、米粉、糖包子、红烧鱼、蔬菜、花生米</w:t>
      </w:r>
    </w:p>
    <w:p w14:paraId="37EB40D5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性格特点：开朗热情、幽默，喜欢与人交流沟通</w:t>
      </w:r>
    </w:p>
    <w:p w14:paraId="572300DF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工作经历：中专毕业进厂，普通工人至党委书记，非常爱岗敬业</w:t>
      </w:r>
    </w:p>
    <w:p w14:paraId="74E55CE6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退休前工作及职务：某国企党委书，机构中常表现主持会议习惯</w:t>
      </w:r>
    </w:p>
    <w:p w14:paraId="1E29E75B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家族谱：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个儿子，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个女儿，大儿子去世；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个孙子、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个外甥</w:t>
      </w:r>
    </w:p>
    <w:p w14:paraId="489D5504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既往病史：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5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年前确诊认知功能障碍。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3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年前确诊帕金森，腔隙性脑梗。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2021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月因摔倒造成胸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椎压缩性骨折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尾椎骨折，经过医院住院治疗出院后入住养老机构。</w:t>
      </w:r>
    </w:p>
    <w:p w14:paraId="56D354D1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目前刘爷爷状况：由于骨折疼痛，只能卧床养病，导致近期情绪上焦虑、抑郁和睡眠障碍问题较突出。曾使用阿普唑仑帮助睡眠。语言方面尚能正常沟通。今护理员发现老人因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疼痛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长时间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卧床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不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愿变换体位，为预防压疮，指导老人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进行床上翻身训练。近日老人上呼吸道感染有咳嗽症状，下午出现全身发冷的症状，护理员测温后显示体温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lastRenderedPageBreak/>
        <w:t>为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38.5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℃，在通知医生来检查后遵医嘱行物理降温措施；晚上老人入睡困难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护理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员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为老人提供促进睡眠的措施。</w:t>
      </w:r>
    </w:p>
    <w:p w14:paraId="0469B204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参赛选手任务：</w:t>
      </w:r>
    </w:p>
    <w:p w14:paraId="65DEFFFE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请根据案例完成生活照料模块实践操作任务</w:t>
      </w:r>
    </w:p>
    <w:p w14:paraId="370FAA7C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请根据案例完成基础护理模块实践操作任务</w:t>
      </w:r>
    </w:p>
    <w:p w14:paraId="6F0C3082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请根据案例完成康复护理模块实践操作任务</w:t>
      </w:r>
    </w:p>
    <w:p w14:paraId="41ADE6C9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4.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请根据案例完成老年人持续照护计划</w:t>
      </w:r>
    </w:p>
    <w:p w14:paraId="477B74BA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  <w:t>任务要求：</w:t>
      </w:r>
    </w:p>
    <w:p w14:paraId="6639D6E3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实际操作任务：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要求选手用语言和肢体语言疏导不良情绪或鼓励、表扬老年人，增强老年人提高生活能力的信心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,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将沟通交流、安全照护、心理支持、人文关怀、职业安全与保护等贯穿于照护服务全过程中。</w:t>
      </w:r>
    </w:p>
    <w:p w14:paraId="53F5C211" w14:textId="77777777" w:rsidR="008E6813" w:rsidRDefault="001C690F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持续照护计划：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制定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照护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计划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时请考虑到：直观性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展示效果；功能性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专业正确；持久性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使用价值导向；经济性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适度合理；工作过程和流程导向；社会接受度；环境保护与环境适宜性改进；创新性等要求。请确定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老人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目前存在的主要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照护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问题，制定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可行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的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照护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计划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，解释措施的依据，并与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CN"/>
        </w:rPr>
        <w:t>老人及其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家属、其他相关专业人员沟通，保证照护工作的有效性和可延续。</w:t>
      </w:r>
    </w:p>
    <w:p w14:paraId="1622ECD5" w14:textId="77777777" w:rsidR="008E6813" w:rsidRDefault="008E6813"/>
    <w:p w14:paraId="54E45502" w14:textId="77777777" w:rsidR="008E6813" w:rsidRDefault="008E6813"/>
    <w:p w14:paraId="569E1F51" w14:textId="77777777" w:rsidR="008E6813" w:rsidRDefault="008E6813">
      <w:pPr>
        <w:pStyle w:val="a0"/>
        <w:ind w:firstLine="643"/>
        <w:rPr>
          <w:rFonts w:ascii="仿宋" w:eastAsia="仿宋" w:hAnsi="仿宋" w:cs="仿宋"/>
          <w:b/>
          <w:bCs/>
          <w:szCs w:val="32"/>
        </w:rPr>
      </w:pPr>
    </w:p>
    <w:p w14:paraId="0B244E5B" w14:textId="77777777" w:rsidR="008E6813" w:rsidRDefault="008E6813">
      <w:pPr>
        <w:pStyle w:val="a0"/>
        <w:ind w:firstLine="643"/>
        <w:rPr>
          <w:rFonts w:ascii="仿宋" w:eastAsia="仿宋" w:hAnsi="仿宋" w:cs="仿宋"/>
          <w:b/>
          <w:bCs/>
          <w:szCs w:val="32"/>
        </w:rPr>
      </w:pPr>
    </w:p>
    <w:sectPr w:rsidR="008E68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6813"/>
    <w:rsid w:val="001C690F"/>
    <w:rsid w:val="008E6813"/>
    <w:rsid w:val="407931FD"/>
    <w:rsid w:val="438D5CD1"/>
    <w:rsid w:val="5D685E1F"/>
    <w:rsid w:val="5FE3311D"/>
    <w:rsid w:val="693C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2EF9B6"/>
  <w15:docId w15:val="{146B541E-8EFA-479E-ACED-E8EB9CC1D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line="560" w:lineRule="exact"/>
      <w:ind w:firstLineChars="200" w:firstLine="721"/>
    </w:pPr>
    <w:rPr>
      <w:rFonts w:ascii="Calibri"/>
    </w:rPr>
  </w:style>
  <w:style w:type="paragraph" w:styleId="a4">
    <w:name w:val="Body Text"/>
    <w:basedOn w:val="a"/>
    <w:qFormat/>
    <w:rPr>
      <w:rFonts w:ascii="仿宋_GB2312" w:eastAsia="仿宋_GB2312" w:hAnsi="Calibri" w:cs="Times New Roman"/>
      <w:sz w:val="32"/>
    </w:rPr>
  </w:style>
  <w:style w:type="paragraph" w:customStyle="1" w:styleId="A5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2021-03-22T04:57:00Z</dcterms:created>
  <dcterms:modified xsi:type="dcterms:W3CDTF">2021-03-28T16:43:00Z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BB274D1AD2FC445EAFF69B0CBB98F273</vt:lpwstr>
  </property>
</Properties>
</file>